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BA" w:rsidRDefault="00D626BA" w:rsidP="00D62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</w:t>
      </w:r>
    </w:p>
    <w:p w:rsidR="00D626BA" w:rsidRDefault="00D626BA" w:rsidP="00D62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недели математики, посвященной празднованию</w:t>
      </w:r>
    </w:p>
    <w:p w:rsidR="00D626BA" w:rsidRDefault="00D626BA" w:rsidP="00D62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математики</w:t>
      </w:r>
    </w:p>
    <w:p w:rsidR="00D626BA" w:rsidRDefault="00D626BA" w:rsidP="00D62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МБОУ 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с.Вал</w:t>
      </w:r>
      <w:proofErr w:type="spellEnd"/>
    </w:p>
    <w:p w:rsidR="00D626BA" w:rsidRDefault="00D626BA" w:rsidP="00D51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FB5" w:rsidRDefault="00D74940" w:rsidP="00D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декабря 2024 года в России впервые будет отмечаться новый профессиональный праздник – День математика. В канун этого праздника в</w:t>
      </w:r>
      <w:r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 прошла</w:t>
      </w:r>
      <w:r w:rsidR="00D51FB5"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математики с 23.11 по 27.11.2024 года. Это было увлекательное и познавательное событие,</w:t>
      </w:r>
      <w:r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посвященное Дню математика</w:t>
      </w:r>
      <w:r w:rsidR="00D51FB5"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позволило ученикам проявить свои способности и узнать много нового.</w:t>
      </w:r>
      <w:r w:rsidR="00D51FB5"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всей недели проходили различные мероприятия: конкурс рисунков «Математика в рисунках» (1-7 </w:t>
      </w:r>
      <w:proofErr w:type="spellStart"/>
      <w:r w:rsidR="00D51FB5"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D51FB5"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«Математика в пословицах и поговорках» (5-6 </w:t>
      </w:r>
      <w:proofErr w:type="spellStart"/>
      <w:r w:rsidR="00D51FB5"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D51FB5"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 конкурс на лучшего знатока устных вычислений, математические турниры «Математика в логических задачах» (9-11 </w:t>
      </w:r>
      <w:proofErr w:type="spellStart"/>
      <w:r w:rsidR="00D51FB5"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D51FB5" w:rsidRPr="00D74940">
        <w:rPr>
          <w:rFonts w:ascii="Times New Roman" w:eastAsia="Times New Roman" w:hAnsi="Times New Roman" w:cs="Times New Roman"/>
          <w:sz w:val="28"/>
          <w:szCs w:val="28"/>
          <w:lang w:eastAsia="ru-RU"/>
        </w:rPr>
        <w:t>.), математические кроссворды. Все мероприятия включали в себя разные формы и приёмы проведения, для реализации применялись разные средства: математические карточки, интерактивная доска, маркерная доска и другие. Ученики с большим интересом участвовали в этих мероприятиях, демонстрируя свои знания и умения, как в личных, так и в командных первенствах.</w:t>
      </w:r>
    </w:p>
    <w:p w:rsidR="008A2CF5" w:rsidRDefault="008A2CF5" w:rsidP="00D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CF5" w:rsidRPr="00D74940" w:rsidRDefault="008A2CF5" w:rsidP="00D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https://t.me/schoolval2009/4837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https://vk.com/wall-216893251_1014</w:t>
        </w:r>
      </w:hyperlink>
    </w:p>
    <w:p w:rsidR="00D51FB5" w:rsidRPr="00D51FB5" w:rsidRDefault="00D51FB5" w:rsidP="00D51F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5378" w:rsidRDefault="00595378"/>
    <w:sectPr w:rsidR="0059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B5"/>
    <w:rsid w:val="00595378"/>
    <w:rsid w:val="008A2CF5"/>
    <w:rsid w:val="00D51FB5"/>
    <w:rsid w:val="00D626BA"/>
    <w:rsid w:val="00D7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75F8"/>
  <w15:chartTrackingRefBased/>
  <w15:docId w15:val="{D9E2C3E9-607E-4D4D-9EE8-442EF9C9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D51FB5"/>
  </w:style>
  <w:style w:type="character" w:customStyle="1" w:styleId="blindlabel">
    <w:name w:val="blind_label"/>
    <w:basedOn w:val="a0"/>
    <w:rsid w:val="00D51FB5"/>
  </w:style>
  <w:style w:type="character" w:styleId="a3">
    <w:name w:val="Hyperlink"/>
    <w:basedOn w:val="a0"/>
    <w:uiPriority w:val="99"/>
    <w:semiHidden/>
    <w:unhideWhenUsed/>
    <w:rsid w:val="008A2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2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7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83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563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2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6893251_1014" TargetMode="External"/><Relationship Id="rId4" Type="http://schemas.openxmlformats.org/officeDocument/2006/relationships/hyperlink" Target="https://t.me/schoolval2009/4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2024-12-19T04:24:00Z</dcterms:created>
  <dcterms:modified xsi:type="dcterms:W3CDTF">2024-12-19T23:51:00Z</dcterms:modified>
</cp:coreProperties>
</file>